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1C" w:rsidRPr="003C631C" w:rsidRDefault="003C631C" w:rsidP="005E46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6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Описание блоков в среде </w:t>
      </w:r>
      <w:proofErr w:type="spellStart"/>
      <w:r w:rsidRPr="003C6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WeDo</w:t>
      </w:r>
      <w:proofErr w:type="spellEnd"/>
      <w:r w:rsidRPr="003C63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1.0</w:t>
      </w:r>
    </w:p>
    <w:p w:rsidR="003C631C" w:rsidRDefault="003C631C" w:rsidP="005E4678">
      <w:pPr>
        <w:pStyle w:val="a3"/>
        <w:jc w:val="both"/>
      </w:pPr>
      <w:r>
        <w:t>Одним из этапов</w:t>
      </w:r>
      <w:r>
        <w:t xml:space="preserve"> учебного процесса является написание программного кода. Для детей предусмотрен особый способ написания программы в виде визуальных блоков </w:t>
      </w:r>
      <w:proofErr w:type="spellStart"/>
      <w:r>
        <w:t>Lego</w:t>
      </w:r>
      <w:proofErr w:type="spellEnd"/>
      <w:r>
        <w:t>. Панель с этими элементами расположена внизу экрана и имеет следующий вид:</w:t>
      </w:r>
    </w:p>
    <w:p w:rsidR="003C631C" w:rsidRDefault="003C631C" w:rsidP="005E4678">
      <w:pPr>
        <w:pStyle w:val="a3"/>
        <w:jc w:val="both"/>
      </w:pPr>
      <w:r>
        <w:rPr>
          <w:noProof/>
        </w:rPr>
        <w:drawing>
          <wp:inline distT="0" distB="0" distL="0" distR="0">
            <wp:extent cx="6677025" cy="881430"/>
            <wp:effectExtent l="0" t="0" r="0" b="0"/>
            <wp:docPr id="1" name="Рисунок 1" descr="панель программирования в wedo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ель программирования в wedo 1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924" cy="9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31C" w:rsidRPr="003C631C" w:rsidRDefault="003C631C" w:rsidP="005E4678">
      <w:pPr>
        <w:pStyle w:val="a3"/>
        <w:numPr>
          <w:ilvl w:val="0"/>
          <w:numId w:val="1"/>
        </w:numPr>
        <w:jc w:val="both"/>
        <w:rPr>
          <w:rStyle w:val="a4"/>
          <w:b w:val="0"/>
        </w:rPr>
      </w:pPr>
      <w:r w:rsidRPr="003C631C">
        <w:rPr>
          <w:rStyle w:val="a4"/>
          <w:b w:val="0"/>
        </w:rPr>
        <w:t xml:space="preserve">В палитре есть </w:t>
      </w:r>
      <w:r w:rsidRPr="003C631C">
        <w:rPr>
          <w:rStyle w:val="a4"/>
        </w:rPr>
        <w:t>крупные блоки</w:t>
      </w:r>
      <w:r w:rsidRPr="003C631C">
        <w:rPr>
          <w:rStyle w:val="a4"/>
          <w:b w:val="0"/>
        </w:rPr>
        <w:t xml:space="preserve"> - это основные элементы управления</w:t>
      </w:r>
    </w:p>
    <w:p w:rsidR="003C631C" w:rsidRPr="003C631C" w:rsidRDefault="003C631C" w:rsidP="005E4678">
      <w:pPr>
        <w:pStyle w:val="a3"/>
        <w:numPr>
          <w:ilvl w:val="0"/>
          <w:numId w:val="1"/>
        </w:numPr>
        <w:jc w:val="both"/>
        <w:rPr>
          <w:rStyle w:val="a4"/>
          <w:b w:val="0"/>
        </w:rPr>
      </w:pPr>
      <w:r w:rsidRPr="003C631C">
        <w:rPr>
          <w:rStyle w:val="a4"/>
        </w:rPr>
        <w:t>Б</w:t>
      </w:r>
      <w:r w:rsidRPr="003C631C">
        <w:rPr>
          <w:rStyle w:val="a4"/>
        </w:rPr>
        <w:t>локи поменьше</w:t>
      </w:r>
      <w:r w:rsidRPr="003C631C">
        <w:rPr>
          <w:rStyle w:val="a4"/>
          <w:b w:val="0"/>
        </w:rPr>
        <w:t xml:space="preserve"> - это элементы для применения дополнительных параметров к основным блокам.</w:t>
      </w:r>
    </w:p>
    <w:p w:rsidR="003C631C" w:rsidRDefault="00B54704" w:rsidP="005E4678">
      <w:pPr>
        <w:pStyle w:val="2"/>
        <w:jc w:val="center"/>
        <w:rPr>
          <w:rStyle w:val="a4"/>
        </w:rPr>
      </w:pPr>
      <w:r>
        <w:rPr>
          <w:rStyle w:val="a4"/>
        </w:rPr>
        <w:t>Зачем сделано разноцветное деление у элементов палитры</w:t>
      </w:r>
    </w:p>
    <w:p w:rsidR="00B54704" w:rsidRDefault="00E723E0" w:rsidP="005E4678">
      <w:pPr>
        <w:pStyle w:val="a3"/>
        <w:jc w:val="both"/>
        <w:rPr>
          <w:rStyle w:val="a4"/>
          <w:b w:val="0"/>
        </w:rPr>
      </w:pPr>
      <w:r w:rsidRPr="00E723E0">
        <w:rPr>
          <w:rStyle w:val="a4"/>
          <w:b w:val="0"/>
        </w:rPr>
        <w:t xml:space="preserve">Для простоты детского восприятия компания </w:t>
      </w:r>
      <w:r w:rsidRPr="00E723E0">
        <w:rPr>
          <w:rStyle w:val="a4"/>
          <w:b w:val="0"/>
          <w:lang w:val="en-US"/>
        </w:rPr>
        <w:t>Lego</w:t>
      </w:r>
      <w:r w:rsidRPr="00E723E0">
        <w:rPr>
          <w:rStyle w:val="a4"/>
          <w:b w:val="0"/>
        </w:rPr>
        <w:t xml:space="preserve"> разделили палитру на несколько разноплановых групп,</w:t>
      </w:r>
      <w:r>
        <w:rPr>
          <w:rStyle w:val="a4"/>
          <w:b w:val="0"/>
        </w:rPr>
        <w:t xml:space="preserve"> которым присвоила разные цвета:</w:t>
      </w:r>
    </w:p>
    <w:p w:rsidR="00E723E0" w:rsidRPr="00E723E0" w:rsidRDefault="00E723E0" w:rsidP="005E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Темно-зеленые элементы относятся к настройкам двигателя</w:t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0" cy="514350"/>
            <wp:effectExtent l="0" t="0" r="0" b="0"/>
            <wp:docPr id="6" name="Рисунок 6" descr="программирование мотора в l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ирование мотора в l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E0" w:rsidRPr="00E723E0" w:rsidRDefault="00E723E0" w:rsidP="005E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Оранжевые к работе с сенсорами: датчик наклона, движения и микрофон (эти блоки являются дополнительными условиями к основным элементам программирования)</w:t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04900" cy="981075"/>
            <wp:effectExtent l="0" t="0" r="0" b="9525"/>
            <wp:docPr id="5" name="Рисунок 5" descr="работа с датчиками в wedo 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бота с датчиками в wedo 9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E0" w:rsidRPr="00E723E0" w:rsidRDefault="00E723E0" w:rsidP="005E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 зеленая палитра обозначает элементы дополнительных параметров для программных блоков</w:t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66725"/>
            <wp:effectExtent l="0" t="0" r="9525" b="9525"/>
            <wp:docPr id="4" name="Рисунок 4" descr="настройка дополнительные условий для программных блоков в Лего Ве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дополнительные условий для программных блоков в Лего Вед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E0" w:rsidRPr="00E723E0" w:rsidRDefault="00E723E0" w:rsidP="005E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Красным цветом в среде программирования обозначаются блоки </w:t>
      </w:r>
      <w:proofErr w:type="spellStart"/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с музыкой и передающие информацию на экран</w:t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504825"/>
            <wp:effectExtent l="0" t="0" r="9525" b="9525"/>
            <wp:docPr id="3" name="Рисунок 3" descr="блоки по работе с экраном и музыкой в wedo 1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оки по работе с экраном и музыкой в wedo 1.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E0" w:rsidRPr="00E723E0" w:rsidRDefault="00E723E0" w:rsidP="005E46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запуска программы используется два разных по сути элемента</w:t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0625" cy="533400"/>
            <wp:effectExtent l="0" t="0" r="9525" b="0"/>
            <wp:docPr id="2" name="Рисунок 2" descr="запуск программы в lego w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пуск программы в lego wed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остальные блоки требуют отдельного описания по каждой позиции</w:t>
      </w:r>
    </w:p>
    <w:p w:rsidR="00D87ACD" w:rsidRDefault="00D87ACD" w:rsidP="005E4678">
      <w:pPr>
        <w:pStyle w:val="2"/>
        <w:jc w:val="center"/>
        <w:rPr>
          <w:rStyle w:val="a4"/>
        </w:rPr>
      </w:pPr>
    </w:p>
    <w:p w:rsidR="00D87ACD" w:rsidRDefault="00D87ACD" w:rsidP="005E4678">
      <w:pPr>
        <w:pStyle w:val="2"/>
        <w:jc w:val="center"/>
        <w:rPr>
          <w:rStyle w:val="a4"/>
        </w:rPr>
      </w:pPr>
    </w:p>
    <w:p w:rsidR="00E723E0" w:rsidRDefault="00E91ED8" w:rsidP="005E4678">
      <w:pPr>
        <w:pStyle w:val="2"/>
        <w:jc w:val="center"/>
        <w:rPr>
          <w:rStyle w:val="a4"/>
        </w:rPr>
      </w:pPr>
      <w:r w:rsidRPr="00E91ED8">
        <w:rPr>
          <w:rStyle w:val="a4"/>
        </w:rPr>
        <w:lastRenderedPageBreak/>
        <w:t>Описание для каждого отдельного блока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6"/>
        <w:gridCol w:w="9040"/>
      </w:tblGrid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1C5BD0F3" wp14:editId="096BC85B">
                  <wp:extent cx="609600" cy="523875"/>
                  <wp:effectExtent l="0" t="0" r="0" b="9525"/>
                  <wp:docPr id="13" name="Рисунок 13" descr="https://zakharkiv-travel.ru/wp-content/uploads/2020/01/запуск-программ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kharkiv-travel.ru/wp-content/uploads/2020/01/запуск-программ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Запуск программы нажатием левой кнопкой мышки по блоку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79ECA059" wp14:editId="05D07843">
                  <wp:extent cx="590550" cy="523875"/>
                  <wp:effectExtent l="0" t="0" r="0" b="9525"/>
                  <wp:docPr id="12" name="Рисунок 12" descr="https://zakharkiv-travel.ru/wp-content/uploads/2020/01/запуск-по-кнопк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kharkiv-travel.ru/wp-content/uploads/2020/01/запуск-по-кнопк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Запуск программы нажатием кнопки на клавиатуре (раскладка должна быть на английском языке)</w:t>
            </w:r>
          </w:p>
        </w:tc>
      </w:tr>
      <w:tr w:rsidR="00F956B7" w:rsidTr="00BF470A">
        <w:tc>
          <w:tcPr>
            <w:tcW w:w="1416" w:type="dxa"/>
          </w:tcPr>
          <w:p w:rsidR="00F956B7" w:rsidRPr="00F956B7" w:rsidRDefault="00F956B7" w:rsidP="00F956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6B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523875"/>
                  <wp:effectExtent l="0" t="0" r="0" b="9525"/>
                  <wp:docPr id="14" name="Рисунок 14" descr="Получить сооб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олучить сооб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F956B7" w:rsidRPr="002F70A9" w:rsidRDefault="00F956B7" w:rsidP="00F956B7">
            <w:pPr>
              <w:jc w:val="center"/>
            </w:pPr>
            <w:r>
              <w:t>Получи</w:t>
            </w:r>
            <w:r>
              <w:t>ть сообщение и запустить написанный код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3EF5FF6C" wp14:editId="7E54B4FD">
                  <wp:extent cx="514350" cy="495300"/>
                  <wp:effectExtent l="0" t="0" r="0" b="0"/>
                  <wp:docPr id="11" name="Рисунок 11" descr="lego 9580 вращать мотор по часовой стрел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go 9580 вращать мотор по часовой стрел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Запустить работу электромотора по часовой стрелке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72DCA0A9" wp14:editId="150C6FDA">
                  <wp:extent cx="514350" cy="495300"/>
                  <wp:effectExtent l="0" t="0" r="0" b="0"/>
                  <wp:docPr id="10" name="Рисунок 10" descr="lego 9580 вращать мотор против часовой стрел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go 9580 вращать мотор против часовой стрел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Запустить работу электромотора против часовой стрелки (направление вращения можно изменить, не замещая программный блок путем нажатия левой клавиши мыши по стрелки вращения)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4C6D1BB2" wp14:editId="10CC5D60">
                  <wp:extent cx="514350" cy="514350"/>
                  <wp:effectExtent l="0" t="0" r="0" b="0"/>
                  <wp:docPr id="9" name="Рисунок 9" descr="lego 9580 изменить мощность электро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 9580 изменить мощность электро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Изменить мощность (скорость работы) мотора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09F42A7B" wp14:editId="770E6BF3">
                  <wp:extent cx="514350" cy="514350"/>
                  <wp:effectExtent l="0" t="0" r="0" b="0"/>
                  <wp:docPr id="8" name="Рисунок 8" descr="lego 9580 остановить вращение двигат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go 9580 остановить вращение двигат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Полная остановка двигателя</w:t>
            </w:r>
          </w:p>
        </w:tc>
      </w:tr>
      <w:tr w:rsidR="005E4678" w:rsidTr="00BF470A">
        <w:tc>
          <w:tcPr>
            <w:tcW w:w="1416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rPr>
                <w:noProof/>
              </w:rPr>
              <w:drawing>
                <wp:inline distT="0" distB="0" distL="0" distR="0" wp14:anchorId="02850388" wp14:editId="43E52F41">
                  <wp:extent cx="514350" cy="523875"/>
                  <wp:effectExtent l="0" t="0" r="0" b="9525"/>
                  <wp:docPr id="7" name="Рисунок 7" descr="lego 9580 электромотор работает определенное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ego 9580 электромотор работает определенное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5E4678" w:rsidP="005E4678">
            <w:pPr>
              <w:jc w:val="center"/>
              <w:rPr>
                <w:rStyle w:val="a4"/>
              </w:rPr>
            </w:pPr>
            <w:r w:rsidRPr="002F70A9">
              <w:t>Настроить вращение мотора на определенное время</w:t>
            </w:r>
          </w:p>
        </w:tc>
      </w:tr>
      <w:tr w:rsidR="005E4678" w:rsidTr="00BF470A">
        <w:tc>
          <w:tcPr>
            <w:tcW w:w="1416" w:type="dxa"/>
          </w:tcPr>
          <w:p w:rsidR="005E4678" w:rsidRDefault="004F182E" w:rsidP="004F182E">
            <w:pPr>
              <w:jc w:val="center"/>
              <w:rPr>
                <w:rStyle w:val="a4"/>
              </w:rPr>
            </w:pPr>
            <w:r w:rsidRPr="004F182E">
              <w:rPr>
                <w:noProof/>
              </w:rPr>
              <w:drawing>
                <wp:inline distT="0" distB="0" distL="0" distR="0" wp14:anchorId="3170EEE7" wp14:editId="5489DB06">
                  <wp:extent cx="514350" cy="495300"/>
                  <wp:effectExtent l="0" t="0" r="0" b="0"/>
                  <wp:docPr id="24" name="Рисунок 24" descr="Подключить датчик накл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дключить датчик накл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5E4678" w:rsidRDefault="004F182E" w:rsidP="004F182E">
            <w:pPr>
              <w:jc w:val="center"/>
              <w:rPr>
                <w:rStyle w:val="a4"/>
              </w:rPr>
            </w:pPr>
            <w:r w:rsidRPr="004F182E">
              <w:t>Использовать датчик наклона (после соединения с главным блоком, щелкните по датчику и сможете поменять его значения)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551E91F9" wp14:editId="10D2EDA1">
                  <wp:extent cx="514350" cy="495300"/>
                  <wp:effectExtent l="0" t="0" r="0" b="0"/>
                  <wp:docPr id="23" name="Рисунок 23" descr="подключить датчик расстоя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дключить датчик расстоя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Подключить датчик расстояния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2F5AF87C" wp14:editId="4FFB7CB2">
                  <wp:extent cx="590550" cy="523875"/>
                  <wp:effectExtent l="0" t="0" r="0" b="9525"/>
                  <wp:docPr id="22" name="Рисунок 22" descr="датчик зв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датчик зв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Применить датчик звука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698367C5" wp14:editId="7130DF9C">
                  <wp:extent cx="523875" cy="504825"/>
                  <wp:effectExtent l="0" t="0" r="9525" b="9525"/>
                  <wp:docPr id="21" name="Рисунок 21" descr="ввести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вести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Написать текст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717A67E6" wp14:editId="7FF0DFAE">
                  <wp:extent cx="523875" cy="504825"/>
                  <wp:effectExtent l="0" t="0" r="9525" b="9525"/>
                  <wp:docPr id="20" name="Рисунок 20" descr="ввести чи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вести чи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Ввести число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0FF36221" wp14:editId="070837D3">
                  <wp:extent cx="523875" cy="504825"/>
                  <wp:effectExtent l="0" t="0" r="9525" b="9525"/>
                  <wp:docPr id="19" name="Рисунок 19" descr="создать случайное чи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создать случайное чи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Получить случайное число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6FBD71CA" wp14:editId="51C33AFB">
                  <wp:extent cx="590550" cy="523875"/>
                  <wp:effectExtent l="0" t="0" r="0" b="9525"/>
                  <wp:docPr id="18" name="Рисунок 18" descr="использовать информацию с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использовать информацию с экр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Использовать информацию с экрана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21F53E58" wp14:editId="58658850">
                  <wp:extent cx="590550" cy="523875"/>
                  <wp:effectExtent l="0" t="0" r="0" b="9525"/>
                  <wp:docPr id="17" name="Рисунок 17" descr="отправить сооб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тправить сооб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Отправить сообщение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drawing>
                <wp:inline distT="0" distB="0" distL="0" distR="0" wp14:anchorId="4EBDF8FF" wp14:editId="69063403">
                  <wp:extent cx="523875" cy="514350"/>
                  <wp:effectExtent l="0" t="0" r="9525" b="0"/>
                  <wp:docPr id="16" name="Рисунок 16" descr="добавить музыку в к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добавить музыку в к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Проигрывать музыку (применяется с дополнительным условием в виде числа - номера композиции)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noProof/>
              </w:rPr>
              <w:lastRenderedPageBreak/>
              <w:drawing>
                <wp:inline distT="0" distB="0" distL="0" distR="0" wp14:anchorId="2839458B" wp14:editId="382DB3F2">
                  <wp:extent cx="523875" cy="523875"/>
                  <wp:effectExtent l="0" t="0" r="9525" b="9525"/>
                  <wp:docPr id="15" name="Рисунок 15" descr="показать информацию на эк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оказать информацию на экр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t>Вывести информацию на экран</w:t>
            </w:r>
          </w:p>
        </w:tc>
      </w:tr>
      <w:tr w:rsidR="004F182E" w:rsidTr="00BF470A">
        <w:tc>
          <w:tcPr>
            <w:tcW w:w="1416" w:type="dxa"/>
          </w:tcPr>
          <w:p w:rsidR="004F182E" w:rsidRPr="0052306E" w:rsidRDefault="0052306E" w:rsidP="00523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23875"/>
                  <wp:effectExtent l="0" t="0" r="0" b="9525"/>
                  <wp:docPr id="28" name="Рисунок 28" descr="Изменить данные на эк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Изменить данные на экра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52306E" w:rsidP="004F182E">
            <w:pPr>
              <w:jc w:val="center"/>
            </w:pPr>
            <w:r>
              <w:t xml:space="preserve">Прибавить, вычесть, разделить или умножить информацию на экране (выбор действия производится путем </w:t>
            </w:r>
            <w:r>
              <w:t>однократного</w:t>
            </w:r>
            <w:r>
              <w:t xml:space="preserve"> нажатия на изображенный блок)</w:t>
            </w:r>
          </w:p>
        </w:tc>
      </w:tr>
      <w:tr w:rsidR="004F182E" w:rsidTr="00BF470A">
        <w:tc>
          <w:tcPr>
            <w:tcW w:w="1416" w:type="dxa"/>
          </w:tcPr>
          <w:p w:rsidR="004F182E" w:rsidRPr="0052306E" w:rsidRDefault="0052306E" w:rsidP="00523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0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23875"/>
                  <wp:effectExtent l="0" t="0" r="0" b="9525"/>
                  <wp:docPr id="29" name="Рисунок 29" descr="вывести на экран карт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вывести на экран карт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52306E" w:rsidP="004F182E">
            <w:pPr>
              <w:jc w:val="center"/>
            </w:pPr>
            <w:r>
              <w:t>Вывести на экран изображение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D3299" wp14:editId="736B0952">
                  <wp:extent cx="590550" cy="523875"/>
                  <wp:effectExtent l="0" t="0" r="0" b="9525"/>
                  <wp:docPr id="27" name="Рисунок 27" descr="Включить свет диодов в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Включить свет диодов в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диодное освещение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0DF3C" wp14:editId="3B50F4A3">
                  <wp:extent cx="590550" cy="523875"/>
                  <wp:effectExtent l="0" t="0" r="0" b="9525"/>
                  <wp:docPr id="26" name="Рисунок 26" descr="выключить свет ди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выключить свет ди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Выключить свет</w:t>
            </w:r>
          </w:p>
        </w:tc>
      </w:tr>
      <w:tr w:rsidR="004F182E" w:rsidTr="00BF470A">
        <w:tc>
          <w:tcPr>
            <w:tcW w:w="1416" w:type="dxa"/>
          </w:tcPr>
          <w:p w:rsidR="004F182E" w:rsidRPr="004F182E" w:rsidRDefault="004F182E" w:rsidP="004F182E">
            <w:pPr>
              <w:jc w:val="center"/>
              <w:rPr>
                <w:noProof/>
              </w:rPr>
            </w:pPr>
            <w:r w:rsidRPr="004F18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F34E67" wp14:editId="5013A2A1">
                  <wp:extent cx="762000" cy="523875"/>
                  <wp:effectExtent l="0" t="0" r="0" b="9525"/>
                  <wp:docPr id="25" name="Рисунок 25" descr="цикл в w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цикл в w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0" w:type="dxa"/>
          </w:tcPr>
          <w:p w:rsidR="004F182E" w:rsidRPr="004F182E" w:rsidRDefault="004F182E" w:rsidP="004F182E">
            <w:pPr>
              <w:jc w:val="center"/>
            </w:pPr>
            <w:r w:rsidRPr="004F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цикл (постоянный или периодический повтор написанных визуальных блоков программы и их условий)</w:t>
            </w:r>
          </w:p>
        </w:tc>
      </w:tr>
    </w:tbl>
    <w:p w:rsidR="004F182E" w:rsidRDefault="00BF470A" w:rsidP="00BF470A">
      <w:pPr>
        <w:pStyle w:val="2"/>
        <w:jc w:val="center"/>
        <w:rPr>
          <w:b w:val="0"/>
        </w:rPr>
      </w:pPr>
      <w:r w:rsidRPr="00BF470A">
        <w:rPr>
          <w:b w:val="0"/>
        </w:rPr>
        <w:t xml:space="preserve">Наиболее распространенные комбинации программируемых блоков в </w:t>
      </w:r>
      <w:r w:rsidRPr="00BF470A">
        <w:rPr>
          <w:b w:val="0"/>
          <w:lang w:val="en-US"/>
        </w:rPr>
        <w:t>Lego</w:t>
      </w:r>
      <w:r w:rsidRPr="00BF470A">
        <w:rPr>
          <w:b w:val="0"/>
        </w:rPr>
        <w:t xml:space="preserve"> </w:t>
      </w:r>
      <w:proofErr w:type="spellStart"/>
      <w:r w:rsidRPr="00BF470A">
        <w:rPr>
          <w:b w:val="0"/>
          <w:lang w:val="en-US"/>
        </w:rPr>
        <w:t>WeDo</w:t>
      </w:r>
      <w:proofErr w:type="spellEnd"/>
      <w:r w:rsidRPr="00BF470A">
        <w:rPr>
          <w:b w:val="0"/>
        </w:rPr>
        <w:t xml:space="preserve"> 1.0</w:t>
      </w:r>
    </w:p>
    <w:p w:rsidR="002C7E6F" w:rsidRPr="002C7E6F" w:rsidRDefault="002C7E6F" w:rsidP="002C7E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Изменить мощность электромотора исходя из полученной с датчика расстояния информации в </w:t>
      </w:r>
      <w:proofErr w:type="spellStart"/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9580</w:t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1476375"/>
            <wp:effectExtent l="0" t="0" r="9525" b="9525"/>
            <wp:docPr id="31" name="Рисунок 31" descr="изменить мощность электромотора по данным с датчика расстояния в wedo 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изменить мощность электромотора по данным с датчика расстояния в wedo 958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C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Вывести</w:t>
      </w:r>
      <w:proofErr w:type="gramEnd"/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 данные полученные с датчика расстояния. Получить данные с экрана и изменить мощность мотора исходя из полученной информации.</w:t>
      </w:r>
      <w:r w:rsidRPr="002C7E6F">
        <w:t xml:space="preserve"> </w:t>
      </w:r>
      <w:r>
        <w:t>Повторять программный код неограниченное количество раз.</w:t>
      </w:r>
    </w:p>
    <w:p w:rsidR="00952D6A" w:rsidRPr="002C7E6F" w:rsidRDefault="002C7E6F" w:rsidP="002C7E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мощность мотора в зависимости от положения датчика наклона</w:t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7E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1400175"/>
            <wp:effectExtent l="0" t="0" r="0" b="9525"/>
            <wp:docPr id="32" name="Рисунок 32" descr="Изменить мощность мотора с помощью датчика наклона в wedo 9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Изменить мощность мотора с помощью датчика наклона в wedo 958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C7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Запусти</w:t>
      </w:r>
      <w:bookmarkStart w:id="0" w:name="_GoBack"/>
      <w:bookmarkEnd w:id="0"/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2C7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мотора по часовой стрелке. Отправить письмо с информацией о значении (положении) датчика наклона. Получить письмо и вывести цифры на экран. Изменить мощность мотора исходя из информации на экране.</w:t>
      </w:r>
    </w:p>
    <w:p w:rsidR="003C631C" w:rsidRDefault="003C631C" w:rsidP="005E4678">
      <w:pPr>
        <w:jc w:val="center"/>
      </w:pPr>
    </w:p>
    <w:sectPr w:rsidR="003C631C" w:rsidSect="00952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2C7"/>
    <w:multiLevelType w:val="multilevel"/>
    <w:tmpl w:val="523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26AE"/>
    <w:multiLevelType w:val="multilevel"/>
    <w:tmpl w:val="520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C1576"/>
    <w:multiLevelType w:val="hybridMultilevel"/>
    <w:tmpl w:val="1D14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9501B"/>
    <w:multiLevelType w:val="multilevel"/>
    <w:tmpl w:val="DB4E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20561"/>
    <w:multiLevelType w:val="multilevel"/>
    <w:tmpl w:val="0E9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834D1"/>
    <w:multiLevelType w:val="multilevel"/>
    <w:tmpl w:val="E2FA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62AC4"/>
    <w:multiLevelType w:val="multilevel"/>
    <w:tmpl w:val="CA5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06AFD"/>
    <w:multiLevelType w:val="multilevel"/>
    <w:tmpl w:val="994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25E72"/>
    <w:multiLevelType w:val="multilevel"/>
    <w:tmpl w:val="FA0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521AB0"/>
    <w:multiLevelType w:val="multilevel"/>
    <w:tmpl w:val="E9F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E1"/>
    <w:rsid w:val="002C7E6F"/>
    <w:rsid w:val="002F70A9"/>
    <w:rsid w:val="003C631C"/>
    <w:rsid w:val="004F182E"/>
    <w:rsid w:val="0052306E"/>
    <w:rsid w:val="005E4678"/>
    <w:rsid w:val="00741072"/>
    <w:rsid w:val="00930B47"/>
    <w:rsid w:val="00952D6A"/>
    <w:rsid w:val="00B54704"/>
    <w:rsid w:val="00BF470A"/>
    <w:rsid w:val="00D731E1"/>
    <w:rsid w:val="00D87ACD"/>
    <w:rsid w:val="00E723E0"/>
    <w:rsid w:val="00E72A70"/>
    <w:rsid w:val="00E91ED8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90D4-8B93-4FCD-8372-67CF4F70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6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31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63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9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9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5E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Захаркив Захаркив</dc:creator>
  <cp:keywords/>
  <dc:description/>
  <cp:lastModifiedBy>Захаркив Захаркив</cp:lastModifiedBy>
  <cp:revision>12</cp:revision>
  <dcterms:created xsi:type="dcterms:W3CDTF">2020-01-15T06:09:00Z</dcterms:created>
  <dcterms:modified xsi:type="dcterms:W3CDTF">2020-01-15T12:24:00Z</dcterms:modified>
</cp:coreProperties>
</file>